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94C" w:rsidRPr="002E010E" w:rsidRDefault="002E010E" w:rsidP="00A2294C">
      <w:pPr>
        <w:pStyle w:val="box454789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sz w:val="32"/>
          <w:szCs w:val="32"/>
        </w:rPr>
      </w:pPr>
      <w:r w:rsidRPr="002E010E">
        <w:rPr>
          <w:rFonts w:ascii="Arial" w:hAnsi="Arial" w:cs="Arial"/>
          <w:b/>
          <w:bCs/>
          <w:sz w:val="32"/>
          <w:szCs w:val="32"/>
        </w:rPr>
        <w:t>OBRAZLOŽENJE</w:t>
      </w:r>
    </w:p>
    <w:p w:rsidR="002D109E" w:rsidRPr="002E010E" w:rsidRDefault="002D109E" w:rsidP="00A2294C">
      <w:pPr>
        <w:pStyle w:val="box454789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sz w:val="32"/>
          <w:szCs w:val="32"/>
        </w:rPr>
      </w:pPr>
    </w:p>
    <w:p w:rsidR="002D109E" w:rsidRPr="002E010E" w:rsidRDefault="002D109E" w:rsidP="00A2294C">
      <w:pPr>
        <w:pStyle w:val="box454789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sz w:val="32"/>
          <w:szCs w:val="32"/>
        </w:rPr>
      </w:pPr>
      <w:r w:rsidRPr="002E010E">
        <w:rPr>
          <w:rFonts w:ascii="Arial" w:hAnsi="Arial" w:cs="Arial"/>
          <w:b/>
          <w:bCs/>
          <w:sz w:val="32"/>
          <w:szCs w:val="32"/>
        </w:rPr>
        <w:t>Nacrt Pravilnika o dopuni Pravilnika o listi psihijatrijskih ustanova za prisilni smještaj neubrojivih osoba i psihijatrijskih ustanova u kojima se neubrojive osobe liječe na slobodi</w:t>
      </w:r>
    </w:p>
    <w:p w:rsidR="002D109E" w:rsidRPr="002E010E" w:rsidRDefault="002D109E" w:rsidP="002D109E">
      <w:pPr>
        <w:pStyle w:val="box454789"/>
        <w:spacing w:before="0" w:beforeAutospacing="0" w:after="0" w:afterAutospacing="0"/>
        <w:textAlignment w:val="baseline"/>
        <w:rPr>
          <w:rFonts w:ascii="Arial" w:hAnsi="Arial" w:cs="Arial"/>
          <w:b/>
          <w:sz w:val="32"/>
          <w:szCs w:val="32"/>
        </w:rPr>
      </w:pPr>
    </w:p>
    <w:p w:rsidR="002D109E" w:rsidRPr="002E010E" w:rsidRDefault="002D109E" w:rsidP="00A2294C">
      <w:pPr>
        <w:pStyle w:val="box454789"/>
        <w:spacing w:before="0" w:beforeAutospacing="0" w:after="0" w:afterAutospacing="0"/>
        <w:ind w:left="408"/>
        <w:jc w:val="center"/>
        <w:textAlignment w:val="baseline"/>
        <w:rPr>
          <w:rFonts w:ascii="Arial" w:hAnsi="Arial" w:cs="Arial"/>
          <w:b/>
          <w:sz w:val="32"/>
          <w:szCs w:val="32"/>
        </w:rPr>
      </w:pPr>
    </w:p>
    <w:p w:rsidR="002D109E" w:rsidRPr="002E010E" w:rsidRDefault="002D109E" w:rsidP="00A2294C">
      <w:pPr>
        <w:pStyle w:val="box454789"/>
        <w:spacing w:before="0" w:beforeAutospacing="0" w:after="0" w:afterAutospacing="0"/>
        <w:ind w:left="408"/>
        <w:jc w:val="center"/>
        <w:textAlignment w:val="baseline"/>
        <w:rPr>
          <w:rFonts w:ascii="Arial" w:hAnsi="Arial" w:cs="Arial"/>
          <w:b/>
          <w:sz w:val="32"/>
          <w:szCs w:val="32"/>
        </w:rPr>
      </w:pPr>
    </w:p>
    <w:p w:rsidR="000B2CCE" w:rsidRPr="002E010E" w:rsidRDefault="000B2CCE" w:rsidP="002D109E">
      <w:pPr>
        <w:pStyle w:val="box454789"/>
        <w:spacing w:before="0" w:beforeAutospacing="0" w:after="0" w:afterAutospacing="0" w:line="276" w:lineRule="auto"/>
        <w:ind w:left="408"/>
        <w:jc w:val="both"/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2E010E">
        <w:rPr>
          <w:rFonts w:ascii="Arial" w:hAnsi="Arial" w:cs="Arial"/>
          <w:sz w:val="32"/>
          <w:szCs w:val="32"/>
        </w:rPr>
        <w:t xml:space="preserve">Dopunom </w:t>
      </w:r>
      <w:r w:rsidRPr="002E010E">
        <w:rPr>
          <w:rFonts w:ascii="Arial" w:hAnsi="Arial" w:cs="Arial"/>
          <w:color w:val="000000"/>
          <w:sz w:val="32"/>
          <w:szCs w:val="32"/>
        </w:rPr>
        <w:t xml:space="preserve">Pravilnika o listi psihijatrijskih ustanova za prisilni smještaj neubrojivih osoba i psihijatrijskih ustanova u kojima se neubrojive osobe liječe na slobodi (Narodne novine, br. 13/15 i 55/15) </w:t>
      </w:r>
      <w:r w:rsidR="009F2FF1" w:rsidRPr="002E010E">
        <w:rPr>
          <w:rFonts w:ascii="Arial" w:hAnsi="Arial" w:cs="Arial"/>
          <w:color w:val="000000"/>
          <w:sz w:val="32"/>
          <w:szCs w:val="32"/>
        </w:rPr>
        <w:t xml:space="preserve">na način da se na Listu </w:t>
      </w:r>
      <w:r w:rsidR="002B00E5" w:rsidRPr="002E010E">
        <w:rPr>
          <w:rFonts w:ascii="Arial" w:hAnsi="Arial" w:cs="Arial"/>
          <w:color w:val="000000"/>
          <w:sz w:val="32"/>
          <w:szCs w:val="32"/>
        </w:rPr>
        <w:t xml:space="preserve">psihijatrijskih ustanova za prisilni smještaj neubrojivih osoba </w:t>
      </w:r>
      <w:r w:rsidR="009F2FF1" w:rsidRPr="002E010E">
        <w:rPr>
          <w:rFonts w:ascii="Arial" w:hAnsi="Arial" w:cs="Arial"/>
          <w:color w:val="000000"/>
          <w:sz w:val="32"/>
          <w:szCs w:val="32"/>
        </w:rPr>
        <w:t>doda</w:t>
      </w:r>
      <w:r w:rsidRPr="002E010E">
        <w:rPr>
          <w:rFonts w:ascii="Arial" w:hAnsi="Arial" w:cs="Arial"/>
          <w:color w:val="000000"/>
          <w:sz w:val="32"/>
          <w:szCs w:val="32"/>
        </w:rPr>
        <w:t xml:space="preserve"> Psihijatrijska bolnica za djecu i mladež, sa sjedištem u Zagrebu, </w:t>
      </w:r>
      <w:proofErr w:type="spellStart"/>
      <w:r w:rsidRPr="002E010E">
        <w:rPr>
          <w:rFonts w:ascii="Arial" w:hAnsi="Arial" w:cs="Arial"/>
          <w:color w:val="000000"/>
          <w:sz w:val="32"/>
          <w:szCs w:val="32"/>
        </w:rPr>
        <w:t>Kukuljevićeva</w:t>
      </w:r>
      <w:proofErr w:type="spellEnd"/>
      <w:r w:rsidRPr="002E010E">
        <w:rPr>
          <w:rFonts w:ascii="Arial" w:hAnsi="Arial" w:cs="Arial"/>
          <w:color w:val="000000"/>
          <w:sz w:val="32"/>
          <w:szCs w:val="32"/>
        </w:rPr>
        <w:t xml:space="preserve"> 11, </w:t>
      </w:r>
      <w:r w:rsidR="009F2FF1" w:rsidRPr="002E010E">
        <w:rPr>
          <w:rFonts w:ascii="Arial" w:hAnsi="Arial" w:cs="Arial"/>
          <w:color w:val="000000"/>
          <w:sz w:val="32"/>
          <w:szCs w:val="32"/>
        </w:rPr>
        <w:t>osigurava se liječenje</w:t>
      </w:r>
      <w:r w:rsidRPr="002E010E">
        <w:rPr>
          <w:rFonts w:ascii="Arial" w:hAnsi="Arial" w:cs="Arial"/>
          <w:color w:val="000000"/>
          <w:sz w:val="32"/>
          <w:szCs w:val="32"/>
        </w:rPr>
        <w:t xml:space="preserve"> maloljetnih neubrojivih osoba koje su temeljem rješenja nadležnog suda upućene na prisilni smještaj.</w:t>
      </w:r>
      <w:bookmarkStart w:id="0" w:name="_GoBack"/>
      <w:bookmarkEnd w:id="0"/>
    </w:p>
    <w:sectPr w:rsidR="000B2CCE" w:rsidRPr="002E01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5B2"/>
    <w:rsid w:val="00027C27"/>
    <w:rsid w:val="000B2CCE"/>
    <w:rsid w:val="000F6238"/>
    <w:rsid w:val="002B00E5"/>
    <w:rsid w:val="002D109E"/>
    <w:rsid w:val="002E010E"/>
    <w:rsid w:val="00711D8A"/>
    <w:rsid w:val="007F05B2"/>
    <w:rsid w:val="008F0208"/>
    <w:rsid w:val="009F2FF1"/>
    <w:rsid w:val="00A2294C"/>
    <w:rsid w:val="00D16D74"/>
    <w:rsid w:val="00E56F4C"/>
    <w:rsid w:val="00F33230"/>
    <w:rsid w:val="00F4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72F78B-0391-452A-90D6-9E12E1F40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54789">
    <w:name w:val="box_454789"/>
    <w:basedOn w:val="Normal"/>
    <w:rsid w:val="00A22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B2C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B2C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3382AA-AAE2-49B0-8405-30BBA6E76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Sekačić Kristina</dc:creator>
  <cp:keywords/>
  <dc:description/>
  <cp:lastModifiedBy>Avdić Leila</cp:lastModifiedBy>
  <cp:revision>4</cp:revision>
  <cp:lastPrinted>2020-07-15T08:10:00Z</cp:lastPrinted>
  <dcterms:created xsi:type="dcterms:W3CDTF">2020-07-15T13:11:00Z</dcterms:created>
  <dcterms:modified xsi:type="dcterms:W3CDTF">2020-07-16T13:18:00Z</dcterms:modified>
</cp:coreProperties>
</file>